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87B39" w14:textId="77777777" w:rsidR="008039E2" w:rsidRPr="006D0C14" w:rsidRDefault="008039E2" w:rsidP="006D0C14">
      <w:pPr>
        <w:shd w:val="clear" w:color="auto" w:fill="FFFFFF"/>
        <w:spacing w:after="0" w:line="240" w:lineRule="auto"/>
        <w:ind w:left="360"/>
        <w:rPr>
          <w:rFonts w:ascii="Apertura" w:eastAsia="Times New Roman" w:hAnsi="Apertura" w:cs="Times New Roman"/>
          <w:b/>
          <w:bCs/>
          <w:color w:val="000000"/>
          <w:sz w:val="28"/>
          <w:szCs w:val="28"/>
          <w:lang w:eastAsia="de-DE"/>
        </w:rPr>
      </w:pPr>
      <w:r w:rsidRPr="006D0C14">
        <w:rPr>
          <w:rFonts w:ascii="Apertura" w:eastAsia="Times New Roman" w:hAnsi="Apertura" w:cs="Times New Roman"/>
          <w:b/>
          <w:bCs/>
          <w:color w:val="000000"/>
          <w:sz w:val="28"/>
          <w:szCs w:val="28"/>
          <w:lang w:eastAsia="de-DE"/>
        </w:rPr>
        <w:t>DFB-Stiftung – EVI-Projekt „Fußball-Inklusionstage“</w:t>
      </w:r>
    </w:p>
    <w:p w14:paraId="4E47C1E7" w14:textId="7114F462" w:rsidR="00AA552D" w:rsidRDefault="00AA552D" w:rsidP="008C69D4"/>
    <w:tbl>
      <w:tblPr>
        <w:tblStyle w:val="Tabellenraster"/>
        <w:tblW w:w="14310" w:type="dxa"/>
        <w:tblInd w:w="-5" w:type="dxa"/>
        <w:tblLook w:val="04A0" w:firstRow="1" w:lastRow="0" w:firstColumn="1" w:lastColumn="0" w:noHBand="0" w:noVBand="1"/>
      </w:tblPr>
      <w:tblGrid>
        <w:gridCol w:w="524"/>
        <w:gridCol w:w="1883"/>
        <w:gridCol w:w="2305"/>
        <w:gridCol w:w="9598"/>
      </w:tblGrid>
      <w:tr w:rsidR="008216AA" w14:paraId="30C3B58F" w14:textId="77777777" w:rsidTr="008216AA">
        <w:tc>
          <w:tcPr>
            <w:tcW w:w="524" w:type="dxa"/>
            <w:tcBorders>
              <w:top w:val="single" w:sz="4" w:space="0" w:color="auto"/>
              <w:left w:val="single" w:sz="4" w:space="0" w:color="auto"/>
              <w:bottom w:val="single" w:sz="4" w:space="0" w:color="auto"/>
              <w:right w:val="single" w:sz="4" w:space="0" w:color="auto"/>
            </w:tcBorders>
          </w:tcPr>
          <w:p w14:paraId="18220054" w14:textId="77777777" w:rsidR="008216AA" w:rsidRDefault="008216AA" w:rsidP="008522F1">
            <w:r>
              <w:t>11</w:t>
            </w:r>
          </w:p>
        </w:tc>
        <w:tc>
          <w:tcPr>
            <w:tcW w:w="1883" w:type="dxa"/>
            <w:tcBorders>
              <w:top w:val="single" w:sz="4" w:space="0" w:color="auto"/>
              <w:left w:val="single" w:sz="4" w:space="0" w:color="auto"/>
              <w:bottom w:val="single" w:sz="4" w:space="0" w:color="auto"/>
              <w:right w:val="single" w:sz="4" w:space="0" w:color="auto"/>
            </w:tcBorders>
          </w:tcPr>
          <w:p w14:paraId="6B73481E" w14:textId="77777777" w:rsidR="008216AA" w:rsidRPr="006C3C9A" w:rsidRDefault="008216AA" w:rsidP="008522F1">
            <w:pPr>
              <w:rPr>
                <w:b/>
                <w:bCs/>
              </w:rPr>
            </w:pPr>
            <w:r w:rsidRPr="006C3C9A">
              <w:rPr>
                <w:b/>
                <w:bCs/>
              </w:rPr>
              <w:t>DFB</w:t>
            </w:r>
          </w:p>
          <w:p w14:paraId="40A28A2E" w14:textId="77777777" w:rsidR="008216AA" w:rsidRDefault="008216AA" w:rsidP="008522F1">
            <w:pPr>
              <w:rPr>
                <w:b/>
                <w:bCs/>
              </w:rPr>
            </w:pPr>
            <w:r w:rsidRPr="006C3C9A">
              <w:rPr>
                <w:b/>
                <w:bCs/>
              </w:rPr>
              <w:t>(EVI-Projekt)</w:t>
            </w:r>
          </w:p>
          <w:p w14:paraId="369BD41D" w14:textId="77777777" w:rsidR="008216AA" w:rsidRPr="006C3C9A" w:rsidRDefault="008216AA" w:rsidP="008522F1">
            <w:pPr>
              <w:rPr>
                <w:b/>
                <w:bCs/>
              </w:rPr>
            </w:pPr>
          </w:p>
          <w:p w14:paraId="1325285E" w14:textId="77777777" w:rsidR="008216AA" w:rsidRPr="00AA0D84" w:rsidRDefault="008216AA" w:rsidP="008522F1">
            <w:r w:rsidRPr="00AA0D84">
              <w:t xml:space="preserve"> Karl Felix Heinz</w:t>
            </w:r>
          </w:p>
        </w:tc>
        <w:tc>
          <w:tcPr>
            <w:tcW w:w="2305" w:type="dxa"/>
            <w:tcBorders>
              <w:top w:val="single" w:sz="4" w:space="0" w:color="auto"/>
              <w:left w:val="single" w:sz="4" w:space="0" w:color="auto"/>
              <w:bottom w:val="single" w:sz="4" w:space="0" w:color="auto"/>
              <w:right w:val="single" w:sz="4" w:space="0" w:color="auto"/>
            </w:tcBorders>
          </w:tcPr>
          <w:p w14:paraId="138A4ABC" w14:textId="77777777" w:rsidR="008216AA" w:rsidRPr="006C3C9A" w:rsidRDefault="008216AA" w:rsidP="008522F1">
            <w:pPr>
              <w:rPr>
                <w:rFonts w:ascii="Calibri" w:hAnsi="Calibri" w:cs="Calibri"/>
                <w:b/>
                <w:bCs/>
              </w:rPr>
            </w:pPr>
            <w:r w:rsidRPr="006C3C9A">
              <w:rPr>
                <w:rFonts w:ascii="Calibri" w:hAnsi="Calibri" w:cs="Calibri"/>
                <w:b/>
                <w:bCs/>
              </w:rPr>
              <w:t>Fußball-Inklusionstage</w:t>
            </w:r>
          </w:p>
        </w:tc>
        <w:tc>
          <w:tcPr>
            <w:tcW w:w="9598" w:type="dxa"/>
            <w:tcBorders>
              <w:top w:val="single" w:sz="4" w:space="0" w:color="auto"/>
              <w:left w:val="single" w:sz="4" w:space="0" w:color="auto"/>
              <w:bottom w:val="single" w:sz="4" w:space="0" w:color="auto"/>
              <w:right w:val="single" w:sz="4" w:space="0" w:color="auto"/>
            </w:tcBorders>
          </w:tcPr>
          <w:p w14:paraId="3B61C4B2" w14:textId="77777777" w:rsidR="008216AA" w:rsidRDefault="008216AA" w:rsidP="008522F1">
            <w:pPr>
              <w:spacing w:after="160" w:line="259" w:lineRule="auto"/>
            </w:pPr>
            <w:r>
              <w:t>Unter dem Motto „Mit Fußball in die Mitte der Gesellschaft“ wird bei den Fußball-Inklusionstagen die bunte Vielfalt des Handicap-Fußballs mit Aktionen in zentraler Innenstadtlage einer breiten Öffentlichkeit vorgestellt. Zahlreiche Fußballerinnen und Fußballer mit und ohne Behinderung aus der gesamten Bundesrepublik sind bei diesem besonderen Sportangebot mit dabei. Ergänzend werden im Kontext der Fußball-Inklusionstage unterschiedliche inklusive Mitmachangebote für Zuschauer und Zuschauerinnen, eine spezifische Inklusionsschulung sowie eine Netzwerkveranstaltung organisiert.</w:t>
            </w:r>
          </w:p>
        </w:tc>
      </w:tr>
    </w:tbl>
    <w:p w14:paraId="04D58F5A" w14:textId="77777777" w:rsidR="00C23D7C" w:rsidRDefault="00C23D7C" w:rsidP="008C69D4"/>
    <w:p w14:paraId="66D7B1F2" w14:textId="55727BF6" w:rsidR="009519D5" w:rsidRPr="008C69D4" w:rsidRDefault="009519D5" w:rsidP="008C69D4">
      <w:r>
        <w:rPr>
          <w:noProof/>
        </w:rPr>
        <w:lastRenderedPageBreak/>
        <w:drawing>
          <wp:inline distT="0" distB="0" distL="0" distR="0" wp14:anchorId="240A6F33" wp14:editId="2B2805D4">
            <wp:extent cx="5731510" cy="4298950"/>
            <wp:effectExtent l="0" t="7620" r="0" b="0"/>
            <wp:docPr id="1" name="Grafik 1" descr="Ein Bild, das Wand, Im Haus, Kleidung,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Wand, Im Haus, Kleidung, Perso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5731510" cy="4298950"/>
                    </a:xfrm>
                    <a:prstGeom prst="rect">
                      <a:avLst/>
                    </a:prstGeom>
                  </pic:spPr>
                </pic:pic>
              </a:graphicData>
            </a:graphic>
          </wp:inline>
        </w:drawing>
      </w:r>
    </w:p>
    <w:sectPr w:rsidR="009519D5" w:rsidRPr="008C69D4" w:rsidSect="008C69D4">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ertura">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336B3"/>
    <w:multiLevelType w:val="hybridMultilevel"/>
    <w:tmpl w:val="5636D676"/>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25188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84B990"/>
    <w:rsid w:val="005B3454"/>
    <w:rsid w:val="006D0C14"/>
    <w:rsid w:val="007756EB"/>
    <w:rsid w:val="007F7E05"/>
    <w:rsid w:val="008039E2"/>
    <w:rsid w:val="008216AA"/>
    <w:rsid w:val="008C69D4"/>
    <w:rsid w:val="009519D5"/>
    <w:rsid w:val="00A63BB1"/>
    <w:rsid w:val="00AA552D"/>
    <w:rsid w:val="00AB4BC3"/>
    <w:rsid w:val="00B550D6"/>
    <w:rsid w:val="00C23D7C"/>
    <w:rsid w:val="00CD3E8A"/>
    <w:rsid w:val="00F92587"/>
    <w:rsid w:val="7484B9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4B990"/>
  <w15:chartTrackingRefBased/>
  <w15:docId w15:val="{64D05DF7-0F35-4FA8-8C53-DA6C7906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39E2"/>
    <w:pPr>
      <w:ind w:left="720"/>
      <w:contextualSpacing/>
    </w:pPr>
    <w:rPr>
      <w:kern w:val="2"/>
      <w14:ligatures w14:val="standardContextual"/>
    </w:rPr>
  </w:style>
  <w:style w:type="table" w:styleId="Tabellenraster">
    <w:name w:val="Table Grid"/>
    <w:basedOn w:val="NormaleTabelle"/>
    <w:uiPriority w:val="39"/>
    <w:rsid w:val="00C23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C23D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B25A8659164CD48B5C60078A45A520F" ma:contentTypeVersion="22" ma:contentTypeDescription="Ein neues Dokument erstellen." ma:contentTypeScope="" ma:versionID="a322f1c160fcf29465172f289fb259d0">
  <xsd:schema xmlns:xsd="http://www.w3.org/2001/XMLSchema" xmlns:xs="http://www.w3.org/2001/XMLSchema" xmlns:p="http://schemas.microsoft.com/office/2006/metadata/properties" xmlns:ns2="c21ef15e-34b0-4cbc-a910-e3dea27b1b46" xmlns:ns4="4663796a-0b29-4c92-a000-615a43c10daa" targetNamespace="http://schemas.microsoft.com/office/2006/metadata/properties" ma:root="true" ma:fieldsID="aeef089e4334e610ba00ef6f6e804406" ns2:_="" ns4:_="">
    <xsd:import namespace="c21ef15e-34b0-4cbc-a910-e3dea27b1b46"/>
    <xsd:import namespace="4663796a-0b29-4c92-a000-615a43c10daa"/>
    <xsd:element name="properties">
      <xsd:complexType>
        <xsd:sequence>
          <xsd:element name="documentManagement">
            <xsd:complexType>
              <xsd:all>
                <xsd:element ref="ns2:o3c59185879f4cc6b7822c222937634c" minOccurs="0"/>
                <xsd:element ref="ns2:TaxCatchAll" minOccurs="0"/>
                <xsd:element ref="ns2:TaxKeywordTaxHTField" minOccurs="0"/>
                <xsd:element ref="ns4:MediaServiceMetadata" minOccurs="0"/>
                <xsd:element ref="ns4:MediaServiceFastMetadata" minOccurs="0"/>
                <xsd:element ref="ns2:SharedWithUsers" minOccurs="0"/>
                <xsd:element ref="ns2:SharedWithDetail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ef15e-34b0-4cbc-a910-e3dea27b1b46" elementFormDefault="qualified">
    <xsd:import namespace="http://schemas.microsoft.com/office/2006/documentManagement/types"/>
    <xsd:import namespace="http://schemas.microsoft.com/office/infopath/2007/PartnerControls"/>
    <xsd:element name="o3c59185879f4cc6b7822c222937634c" ma:index="9" nillable="true" ma:taxonomy="true" ma:internalName="o3c59185879f4cc6b7822c222937634c" ma:taxonomyFieldName="MCKnowledgeTag" ma:displayName="Verwalteter Tag" ma:default="" ma:fieldId="{83c59185-879f-4cc6-b782-2c222937634c}" ma:sspId="b6cccf43-871c-4d02-bf48-4fc87bf5fa5c" ma:termSetId="d5a49cda-06ce-400c-a7a4-cfdc8cb3f84e"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3351fe64-d7d5-4932-a6b5-58691d68634a}" ma:internalName="TaxCatchAll" ma:showField="CatchAllData" ma:web="c21ef15e-34b0-4cbc-a910-e3dea27b1b46">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Freier Tag" ma:fieldId="{23f27201-bee3-471e-b2e7-b64fd8b7ca38}" ma:taxonomyMulti="true" ma:sspId="b6cccf43-871c-4d02-bf48-4fc87bf5fa5c"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63796a-0b29-4c92-a000-615a43c10da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Bildmarkierungen" ma:readOnly="false" ma:fieldId="{5cf76f15-5ced-4ddc-b409-7134ff3c332f}" ma:taxonomyMulti="true" ma:sspId="b6cccf43-871c-4d02-bf48-4fc87bf5fa5c" ma:termSetId="09814cd3-568e-fe90-9814-8d621ff8fb84" ma:anchorId="fba54fb3-c3e1-fe81-a776-ca4b69148c4d" ma:open="true" ma:isKeyword="false">
      <xsd:complexType>
        <xsd:sequence>
          <xsd:element ref="pc:Terms" minOccurs="0" maxOccurs="1"/>
        </xsd:sequence>
      </xsd:complexType>
    </xsd:element>
    <xsd:element name="MediaServiceLocation" ma:index="2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c21ef15e-34b0-4cbc-a910-e3dea27b1b46">
      <Terms xmlns="http://schemas.microsoft.com/office/infopath/2007/PartnerControls"/>
    </TaxKeywordTaxHTField>
    <o3c59185879f4cc6b7822c222937634c xmlns="c21ef15e-34b0-4cbc-a910-e3dea27b1b46">
      <Terms xmlns="http://schemas.microsoft.com/office/infopath/2007/PartnerControls"/>
    </o3c59185879f4cc6b7822c222937634c>
    <TaxCatchAll xmlns="c21ef15e-34b0-4cbc-a910-e3dea27b1b46" xsi:nil="true"/>
    <lcf76f155ced4ddcb4097134ff3c332f xmlns="4663796a-0b29-4c92-a000-615a43c10daa">
      <Terms xmlns="http://schemas.microsoft.com/office/infopath/2007/PartnerControls"/>
    </lcf76f155ced4ddcb4097134ff3c332f>
    <SharedWithUsers xmlns="c21ef15e-34b0-4cbc-a910-e3dea27b1b46">
      <UserInfo>
        <DisplayName/>
        <AccountId xsi:nil="true"/>
        <AccountType/>
      </UserInfo>
    </SharedWithUsers>
    <MediaLengthInSeconds xmlns="4663796a-0b29-4c92-a000-615a43c10da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BC4976-E711-4362-B9DF-E36C856027B9}"/>
</file>

<file path=customXml/itemProps2.xml><?xml version="1.0" encoding="utf-8"?>
<ds:datastoreItem xmlns:ds="http://schemas.openxmlformats.org/officeDocument/2006/customXml" ds:itemID="{7DFBFA9E-109D-4C4E-81B6-C56D3F92F631}">
  <ds:schemaRefs>
    <ds:schemaRef ds:uri="http://schemas.microsoft.com/office/2006/metadata/properties"/>
    <ds:schemaRef ds:uri="http://schemas.microsoft.com/office/infopath/2007/PartnerControls"/>
    <ds:schemaRef ds:uri="c21ef15e-34b0-4cbc-a910-e3dea27b1b46"/>
    <ds:schemaRef ds:uri="55287db8-1bda-457d-8429-b4a8eb46ec96"/>
  </ds:schemaRefs>
</ds:datastoreItem>
</file>

<file path=customXml/itemProps3.xml><?xml version="1.0" encoding="utf-8"?>
<ds:datastoreItem xmlns:ds="http://schemas.openxmlformats.org/officeDocument/2006/customXml" ds:itemID="{C9D72D81-DF95-4A7A-8FF7-252EFF910E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Words>
  <Characters>607</Characters>
  <Application>Microsoft Office Word</Application>
  <DocSecurity>0</DocSecurity>
  <Lines>5</Lines>
  <Paragraphs>1</Paragraphs>
  <ScaleCrop>false</ScaleCrop>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Blessing, Ute</dc:creator>
  <cp:keywords/>
  <dc:description/>
  <cp:lastModifiedBy>Blessing, Ute</cp:lastModifiedBy>
  <cp:revision>3</cp:revision>
  <dcterms:created xsi:type="dcterms:W3CDTF">2023-07-07T12:44:00Z</dcterms:created>
  <dcterms:modified xsi:type="dcterms:W3CDTF">2023-07-07T12:48:00Z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0x0101004B25A8659164CD48B5C60078A45A520F</vt:lpwstr>
  </property>
  <property fmtid="{D5CDD505-2E9C-101B-9397-08002B2CF9AE}" pid="3" name="TaxKeyword">
    <vt:lpwstr/>
  </property>
  <property fmtid="{D5CDD505-2E9C-101B-9397-08002B2CF9AE}" pid="4" name="MCKnowledgeTag">
    <vt:lpwstr/>
  </property>
  <property fmtid="{D5CDD505-2E9C-101B-9397-08002B2CF9AE}" pid="5" name="MediaServiceImageTags">
    <vt:lpwstr/>
  </property>
  <property fmtid="{D5CDD505-2E9C-101B-9397-08002B2CF9AE}" pid="6" name="Order">
    <vt:r8>70000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ies>
</file>